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FE7" w:rsidRDefault="005A5FE7" w:rsidP="005A5FE7">
      <w:pPr>
        <w:pStyle w:val="Bodytext30"/>
        <w:shd w:val="clear" w:color="auto" w:fill="auto"/>
        <w:spacing w:line="317" w:lineRule="exact"/>
        <w:ind w:firstLine="400"/>
      </w:pPr>
      <w:r>
        <w:rPr>
          <w:color w:val="000000"/>
        </w:rPr>
        <w:t xml:space="preserve">АННОТАЦИЯ К РАБОЧЕЙ ПРОГРАММЕ ПРОИЗВОДСТВЕННОГО </w:t>
      </w:r>
      <w:proofErr w:type="gramStart"/>
      <w:r>
        <w:rPr>
          <w:color w:val="000000"/>
        </w:rPr>
        <w:t>ОБУЧЕНИЯ   профессиональной подготовки по профессии</w:t>
      </w:r>
      <w:proofErr w:type="gramEnd"/>
      <w:r>
        <w:rPr>
          <w:color w:val="000000"/>
        </w:rPr>
        <w:t>: 13450 Маляр</w:t>
      </w:r>
    </w:p>
    <w:p w:rsidR="005A5FE7" w:rsidRDefault="005A5FE7" w:rsidP="005A5FE7">
      <w:pPr>
        <w:pStyle w:val="Bodytext20"/>
        <w:shd w:val="clear" w:color="auto" w:fill="auto"/>
        <w:spacing w:line="317" w:lineRule="exact"/>
        <w:ind w:firstLine="740"/>
        <w:jc w:val="both"/>
      </w:pPr>
      <w:r>
        <w:rPr>
          <w:color w:val="000000"/>
        </w:rPr>
        <w:t xml:space="preserve">Программа производственного </w:t>
      </w:r>
      <w:proofErr w:type="gramStart"/>
      <w:r>
        <w:rPr>
          <w:color w:val="000000"/>
        </w:rPr>
        <w:t>обучения профессиональной подготовки по профессии</w:t>
      </w:r>
      <w:proofErr w:type="gramEnd"/>
      <w:r>
        <w:rPr>
          <w:color w:val="000000"/>
        </w:rPr>
        <w:t xml:space="preserve"> «Маляр» разработана в соответствии с требованиями стандарта профессиональной подготовки по профессии и рассчитана на 2 курса обучения в количестве 1326 часов</w:t>
      </w:r>
    </w:p>
    <w:p w:rsidR="005A5FE7" w:rsidRDefault="005A5FE7" w:rsidP="005A5FE7">
      <w:pPr>
        <w:pStyle w:val="Bodytext20"/>
        <w:shd w:val="clear" w:color="auto" w:fill="auto"/>
        <w:ind w:firstLine="740"/>
        <w:jc w:val="both"/>
      </w:pPr>
      <w:r>
        <w:rPr>
          <w:color w:val="000000"/>
        </w:rPr>
        <w:t xml:space="preserve">Программа производственного </w:t>
      </w:r>
      <w:proofErr w:type="gramStart"/>
      <w:r>
        <w:rPr>
          <w:color w:val="000000"/>
        </w:rPr>
        <w:t>обучения профессиональной подготовки по профессии</w:t>
      </w:r>
      <w:proofErr w:type="gramEnd"/>
      <w:r>
        <w:rPr>
          <w:color w:val="000000"/>
        </w:rPr>
        <w:t xml:space="preserve"> «Маляр» разработана мастером КГБПОУ «Техникум горных разработок имени В.П. Астафьева»: Н.В. </w:t>
      </w:r>
      <w:proofErr w:type="spellStart"/>
      <w:r>
        <w:rPr>
          <w:color w:val="000000"/>
        </w:rPr>
        <w:t>Распоповой</w:t>
      </w:r>
      <w:proofErr w:type="spellEnd"/>
      <w:r>
        <w:rPr>
          <w:color w:val="000000"/>
        </w:rPr>
        <w:t xml:space="preserve">, </w:t>
      </w:r>
      <w:proofErr w:type="gramStart"/>
      <w:r>
        <w:rPr>
          <w:color w:val="000000"/>
        </w:rPr>
        <w:t>согласована</w:t>
      </w:r>
      <w:proofErr w:type="gramEnd"/>
      <w:r>
        <w:rPr>
          <w:color w:val="000000"/>
        </w:rPr>
        <w:t xml:space="preserve"> на заседании методического объединения и утверждена заместителем директора по учебной работе </w:t>
      </w:r>
      <w:proofErr w:type="spellStart"/>
      <w:r>
        <w:rPr>
          <w:color w:val="000000"/>
        </w:rPr>
        <w:t>О.И.Хиляс</w:t>
      </w:r>
      <w:proofErr w:type="spellEnd"/>
      <w:r>
        <w:rPr>
          <w:color w:val="000000"/>
        </w:rPr>
        <w:t>.</w:t>
      </w:r>
    </w:p>
    <w:p w:rsidR="005A5FE7" w:rsidRPr="00FE4C0E" w:rsidRDefault="005A5FE7" w:rsidP="005A5FE7">
      <w:pPr>
        <w:pStyle w:val="Bodytext20"/>
        <w:shd w:val="clear" w:color="auto" w:fill="auto"/>
        <w:ind w:firstLine="740"/>
        <w:jc w:val="both"/>
        <w:rPr>
          <w:b/>
        </w:rPr>
      </w:pPr>
      <w:r w:rsidRPr="00FE4C0E">
        <w:rPr>
          <w:b/>
          <w:color w:val="000000"/>
        </w:rPr>
        <w:t xml:space="preserve">С целью освоения  производственного обучения </w:t>
      </w:r>
      <w:r w:rsidRPr="00FE4C0E">
        <w:rPr>
          <w:rStyle w:val="Bodytext2Bold"/>
          <w:b w:val="0"/>
        </w:rPr>
        <w:t xml:space="preserve"> </w:t>
      </w:r>
      <w:r w:rsidRPr="00FE4C0E">
        <w:rPr>
          <w:b/>
          <w:color w:val="000000"/>
        </w:rPr>
        <w:t>слушатель  должен:</w:t>
      </w:r>
    </w:p>
    <w:p w:rsidR="005A5FE7" w:rsidRPr="006F172C" w:rsidRDefault="005A5FE7" w:rsidP="005A5FE7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F172C">
        <w:rPr>
          <w:rFonts w:ascii="Times New Roman" w:hAnsi="Times New Roman" w:cs="Times New Roman"/>
          <w:b/>
          <w:sz w:val="28"/>
          <w:szCs w:val="28"/>
        </w:rPr>
        <w:t>Маляр 2-го разряда должен знать:</w:t>
      </w:r>
    </w:p>
    <w:p w:rsidR="005A5FE7" w:rsidRDefault="005A5FE7" w:rsidP="005A5FE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F172C">
        <w:rPr>
          <w:rFonts w:ascii="Times New Roman" w:hAnsi="Times New Roman" w:cs="Times New Roman"/>
          <w:sz w:val="28"/>
          <w:szCs w:val="28"/>
        </w:rPr>
        <w:t xml:space="preserve"> 1) устройство краскотерочных машин;</w:t>
      </w:r>
    </w:p>
    <w:p w:rsidR="005A5FE7" w:rsidRDefault="005A5FE7" w:rsidP="005A5FE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F172C">
        <w:rPr>
          <w:rFonts w:ascii="Times New Roman" w:hAnsi="Times New Roman" w:cs="Times New Roman"/>
          <w:sz w:val="28"/>
          <w:szCs w:val="28"/>
        </w:rPr>
        <w:t xml:space="preserve"> 2) назначение и условия применения механизмов, приспособлений и инструментов, применяемых при малярных работах;</w:t>
      </w:r>
    </w:p>
    <w:p w:rsidR="005A5FE7" w:rsidRDefault="005A5FE7" w:rsidP="005A5FE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F172C">
        <w:rPr>
          <w:rFonts w:ascii="Times New Roman" w:hAnsi="Times New Roman" w:cs="Times New Roman"/>
          <w:sz w:val="28"/>
          <w:szCs w:val="28"/>
        </w:rPr>
        <w:t xml:space="preserve"> 3) способы смешивания красок по заданной рецептуре для получения необходимого колера и определения качества применяемых красок и лаков;</w:t>
      </w:r>
    </w:p>
    <w:p w:rsidR="005A5FE7" w:rsidRDefault="005A5FE7" w:rsidP="005A5FE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F172C">
        <w:rPr>
          <w:rFonts w:ascii="Times New Roman" w:hAnsi="Times New Roman" w:cs="Times New Roman"/>
          <w:sz w:val="28"/>
          <w:szCs w:val="28"/>
        </w:rPr>
        <w:t xml:space="preserve"> 4) правила хранения растворителей и красок;</w:t>
      </w:r>
    </w:p>
    <w:p w:rsidR="005A5FE7" w:rsidRDefault="005A5FE7" w:rsidP="005A5FE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F172C">
        <w:rPr>
          <w:rFonts w:ascii="Times New Roman" w:hAnsi="Times New Roman" w:cs="Times New Roman"/>
          <w:sz w:val="28"/>
          <w:szCs w:val="28"/>
        </w:rPr>
        <w:t xml:space="preserve"> 5) особенности очистки поверхностей из железобетона и стеклопластика;</w:t>
      </w:r>
    </w:p>
    <w:p w:rsidR="005A5FE7" w:rsidRDefault="005A5FE7" w:rsidP="005A5FE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F172C">
        <w:rPr>
          <w:rFonts w:ascii="Times New Roman" w:hAnsi="Times New Roman" w:cs="Times New Roman"/>
          <w:sz w:val="28"/>
          <w:szCs w:val="28"/>
        </w:rPr>
        <w:t xml:space="preserve"> 6) правила подготовки поверхностей под окраску; </w:t>
      </w:r>
    </w:p>
    <w:p w:rsidR="005A5FE7" w:rsidRDefault="005A5FE7" w:rsidP="005A5FE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F172C">
        <w:rPr>
          <w:rFonts w:ascii="Times New Roman" w:hAnsi="Times New Roman" w:cs="Times New Roman"/>
          <w:sz w:val="28"/>
          <w:szCs w:val="28"/>
        </w:rPr>
        <w:t>7) требования, предъявляемые к качеству очищаемой поверхности.</w:t>
      </w:r>
    </w:p>
    <w:p w:rsidR="005A5FE7" w:rsidRDefault="005A5FE7" w:rsidP="005A5FE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F172C">
        <w:rPr>
          <w:rFonts w:ascii="Times New Roman" w:hAnsi="Times New Roman" w:cs="Times New Roman"/>
          <w:sz w:val="28"/>
          <w:szCs w:val="28"/>
        </w:rPr>
        <w:t xml:space="preserve"> 8) правила безопасности труда, пожарной безопасности, </w:t>
      </w:r>
      <w:proofErr w:type="spellStart"/>
      <w:r w:rsidRPr="006F172C">
        <w:rPr>
          <w:rFonts w:ascii="Times New Roman" w:hAnsi="Times New Roman" w:cs="Times New Roman"/>
          <w:sz w:val="28"/>
          <w:szCs w:val="28"/>
        </w:rPr>
        <w:t>электробезапосности</w:t>
      </w:r>
      <w:proofErr w:type="spellEnd"/>
      <w:r w:rsidRPr="006F172C">
        <w:rPr>
          <w:rFonts w:ascii="Times New Roman" w:hAnsi="Times New Roman" w:cs="Times New Roman"/>
          <w:sz w:val="28"/>
          <w:szCs w:val="28"/>
        </w:rPr>
        <w:t xml:space="preserve">. </w:t>
      </w:r>
      <w:r w:rsidRPr="006F172C">
        <w:rPr>
          <w:rFonts w:ascii="Times New Roman" w:hAnsi="Times New Roman" w:cs="Times New Roman"/>
          <w:b/>
          <w:sz w:val="28"/>
          <w:szCs w:val="28"/>
        </w:rPr>
        <w:t>Маляр 2-го разряда должен уметь:</w:t>
      </w:r>
      <w:r w:rsidRPr="006F17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5FE7" w:rsidRDefault="005A5FE7" w:rsidP="005A5FE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F172C">
        <w:rPr>
          <w:rFonts w:ascii="Times New Roman" w:hAnsi="Times New Roman" w:cs="Times New Roman"/>
          <w:sz w:val="28"/>
          <w:szCs w:val="28"/>
        </w:rPr>
        <w:t>1)окрашивать поверхности, не требующие высококачественной отделки, после нанесения шпаклевок, грунтовочных слоев;</w:t>
      </w:r>
    </w:p>
    <w:p w:rsidR="005A5FE7" w:rsidRDefault="005A5FE7" w:rsidP="005A5FE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F172C">
        <w:rPr>
          <w:rFonts w:ascii="Times New Roman" w:hAnsi="Times New Roman" w:cs="Times New Roman"/>
          <w:sz w:val="28"/>
          <w:szCs w:val="28"/>
        </w:rPr>
        <w:t xml:space="preserve"> 2) подготавливать изделия под лакирование по лаковой шпаклевке и для разделки под рисунок различных пород дерева, камня и мрамора;</w:t>
      </w:r>
    </w:p>
    <w:p w:rsidR="005A5FE7" w:rsidRDefault="005A5FE7" w:rsidP="005A5FE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F172C">
        <w:rPr>
          <w:rFonts w:ascii="Times New Roman" w:hAnsi="Times New Roman" w:cs="Times New Roman"/>
          <w:sz w:val="28"/>
          <w:szCs w:val="28"/>
        </w:rPr>
        <w:t xml:space="preserve"> 3) выравнивать поверхности шпаклевкой с заделыванием дефектов;</w:t>
      </w:r>
    </w:p>
    <w:p w:rsidR="005A5FE7" w:rsidRDefault="005A5FE7" w:rsidP="005A5FE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F172C">
        <w:rPr>
          <w:rFonts w:ascii="Times New Roman" w:hAnsi="Times New Roman" w:cs="Times New Roman"/>
          <w:sz w:val="28"/>
          <w:szCs w:val="28"/>
        </w:rPr>
        <w:t xml:space="preserve"> 4) наносить цифры, буквы и рисунки по трафаретам в один тон; </w:t>
      </w:r>
    </w:p>
    <w:p w:rsidR="005A5FE7" w:rsidRDefault="005A5FE7" w:rsidP="005A5FE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F172C">
        <w:rPr>
          <w:rFonts w:ascii="Times New Roman" w:hAnsi="Times New Roman" w:cs="Times New Roman"/>
          <w:sz w:val="28"/>
          <w:szCs w:val="28"/>
        </w:rPr>
        <w:t>5) очищать, сглаживать, подмазывать скребками, шпателями и др. ручными инструментами, ветошью, пылесосом, воздушной струей от компрессора;</w:t>
      </w:r>
    </w:p>
    <w:p w:rsidR="005A5FE7" w:rsidRDefault="005A5FE7" w:rsidP="005A5FE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F172C">
        <w:rPr>
          <w:rFonts w:ascii="Times New Roman" w:hAnsi="Times New Roman" w:cs="Times New Roman"/>
          <w:sz w:val="28"/>
          <w:szCs w:val="28"/>
        </w:rPr>
        <w:t xml:space="preserve"> 6) обезжиривать поверхности; </w:t>
      </w:r>
    </w:p>
    <w:p w:rsidR="005A5FE7" w:rsidRDefault="005A5FE7" w:rsidP="005A5FE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F172C">
        <w:rPr>
          <w:rFonts w:ascii="Times New Roman" w:hAnsi="Times New Roman" w:cs="Times New Roman"/>
          <w:sz w:val="28"/>
          <w:szCs w:val="28"/>
        </w:rPr>
        <w:t xml:space="preserve">7) покрывать олифой и грунтовать; </w:t>
      </w:r>
    </w:p>
    <w:p w:rsidR="005A5FE7" w:rsidRDefault="005A5FE7" w:rsidP="005A5FE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F172C">
        <w:rPr>
          <w:rFonts w:ascii="Times New Roman" w:hAnsi="Times New Roman" w:cs="Times New Roman"/>
          <w:sz w:val="28"/>
          <w:szCs w:val="28"/>
        </w:rPr>
        <w:t xml:space="preserve">8) соблюдать правила безопасности труда, пожарной безопасности, </w:t>
      </w:r>
      <w:proofErr w:type="spellStart"/>
      <w:r w:rsidRPr="006F172C">
        <w:rPr>
          <w:rFonts w:ascii="Times New Roman" w:hAnsi="Times New Roman" w:cs="Times New Roman"/>
          <w:sz w:val="28"/>
          <w:szCs w:val="28"/>
        </w:rPr>
        <w:t>электробезопасности</w:t>
      </w:r>
      <w:proofErr w:type="spellEnd"/>
      <w:r w:rsidRPr="006F172C">
        <w:rPr>
          <w:rFonts w:ascii="Times New Roman" w:hAnsi="Times New Roman" w:cs="Times New Roman"/>
          <w:sz w:val="28"/>
          <w:szCs w:val="28"/>
        </w:rPr>
        <w:t>.</w:t>
      </w:r>
    </w:p>
    <w:p w:rsidR="005A5FE7" w:rsidRPr="006F172C" w:rsidRDefault="005A5FE7" w:rsidP="005A5FE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F17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5FE7" w:rsidRDefault="005A5FE7" w:rsidP="005A5FE7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  <w:sectPr w:rsidR="005A5FE7">
          <w:pgSz w:w="11900" w:h="16840"/>
          <w:pgMar w:top="1143" w:right="531" w:bottom="1474" w:left="1097" w:header="0" w:footer="3" w:gutter="0"/>
          <w:pgNumType w:start="17"/>
          <w:cols w:space="720"/>
        </w:sectPr>
      </w:pPr>
    </w:p>
    <w:p w:rsidR="005A5FE7" w:rsidRDefault="005A5FE7" w:rsidP="005A5FE7">
      <w:pPr>
        <w:pStyle w:val="Heading10"/>
        <w:keepNext/>
        <w:keepLines/>
        <w:shd w:val="clear" w:color="auto" w:fill="auto"/>
        <w:spacing w:before="0" w:line="322" w:lineRule="exact"/>
        <w:jc w:val="both"/>
      </w:pPr>
      <w:r>
        <w:rPr>
          <w:color w:val="000000"/>
        </w:rPr>
        <w:lastRenderedPageBreak/>
        <w:t>Перечень рекомендуемых учебных изданий, интернет ресурсы, дополнительной литературы</w:t>
      </w:r>
    </w:p>
    <w:p w:rsidR="005A5FE7" w:rsidRDefault="005A5FE7" w:rsidP="005A5FE7">
      <w:pPr>
        <w:pStyle w:val="Bodytext20"/>
        <w:shd w:val="clear" w:color="auto" w:fill="auto"/>
        <w:ind w:firstLine="740"/>
        <w:jc w:val="both"/>
      </w:pPr>
      <w:r>
        <w:rPr>
          <w:color w:val="000000"/>
        </w:rPr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техникума.</w:t>
      </w:r>
    </w:p>
    <w:p w:rsidR="005A5FE7" w:rsidRDefault="005A5FE7" w:rsidP="005A5FE7">
      <w:pPr>
        <w:pStyle w:val="Bodytext20"/>
        <w:shd w:val="clear" w:color="auto" w:fill="auto"/>
        <w:tabs>
          <w:tab w:val="left" w:pos="1359"/>
        </w:tabs>
        <w:ind w:firstLine="740"/>
        <w:jc w:val="both"/>
      </w:pPr>
      <w:r>
        <w:rPr>
          <w:color w:val="000000"/>
        </w:rPr>
        <w:t>В</w:t>
      </w:r>
      <w:r>
        <w:rPr>
          <w:color w:val="000000"/>
        </w:rPr>
        <w:tab/>
        <w:t>рамках реализации профессиональной программы используются</w:t>
      </w:r>
    </w:p>
    <w:p w:rsidR="005A5FE7" w:rsidRDefault="005A5FE7" w:rsidP="005A5FE7">
      <w:pPr>
        <w:pStyle w:val="Bodytext30"/>
        <w:shd w:val="clear" w:color="auto" w:fill="auto"/>
        <w:jc w:val="both"/>
      </w:pPr>
      <w:r>
        <w:rPr>
          <w:color w:val="000000"/>
        </w:rPr>
        <w:t>образовательные технологии:</w:t>
      </w:r>
    </w:p>
    <w:p w:rsidR="005A5FE7" w:rsidRDefault="005A5FE7" w:rsidP="005A5FE7">
      <w:pPr>
        <w:pStyle w:val="Bodytext20"/>
        <w:numPr>
          <w:ilvl w:val="0"/>
          <w:numId w:val="4"/>
        </w:numPr>
        <w:shd w:val="clear" w:color="auto" w:fill="auto"/>
        <w:tabs>
          <w:tab w:val="left" w:pos="1359"/>
        </w:tabs>
        <w:ind w:firstLine="740"/>
        <w:jc w:val="both"/>
      </w:pPr>
      <w:r>
        <w:rPr>
          <w:color w:val="000000"/>
        </w:rPr>
        <w:t>создание в учебной деятельности проблемных ситуаций и организация активной самостоятельной деятельности обучающихся по их разрешению, в результате чего происходит творческое овладение знаниями, умениями, навыками, развиваются мыслительные способности;</w:t>
      </w:r>
    </w:p>
    <w:p w:rsidR="005A5FE7" w:rsidRDefault="005A5FE7" w:rsidP="005A5FE7">
      <w:pPr>
        <w:pStyle w:val="Bodytext20"/>
        <w:numPr>
          <w:ilvl w:val="0"/>
          <w:numId w:val="4"/>
        </w:numPr>
        <w:shd w:val="clear" w:color="auto" w:fill="auto"/>
        <w:tabs>
          <w:tab w:val="left" w:pos="1359"/>
        </w:tabs>
        <w:ind w:firstLine="740"/>
        <w:jc w:val="both"/>
      </w:pPr>
      <w:r>
        <w:rPr>
          <w:color w:val="000000"/>
        </w:rPr>
        <w:t>проектные методы обучения;</w:t>
      </w:r>
    </w:p>
    <w:p w:rsidR="005A5FE7" w:rsidRDefault="005A5FE7" w:rsidP="005A5FE7">
      <w:pPr>
        <w:pStyle w:val="Bodytext20"/>
        <w:numPr>
          <w:ilvl w:val="0"/>
          <w:numId w:val="4"/>
        </w:numPr>
        <w:shd w:val="clear" w:color="auto" w:fill="auto"/>
        <w:tabs>
          <w:tab w:val="left" w:pos="1359"/>
        </w:tabs>
        <w:ind w:firstLine="740"/>
      </w:pPr>
      <w:r>
        <w:rPr>
          <w:color w:val="000000"/>
        </w:rPr>
        <w:t>технология использования в обучении игровых методов: ролевых, деловых, и других видов обучающих игр;</w:t>
      </w:r>
    </w:p>
    <w:p w:rsidR="005A5FE7" w:rsidRDefault="005A5FE7" w:rsidP="005A5FE7">
      <w:pPr>
        <w:pStyle w:val="Bodytext20"/>
        <w:numPr>
          <w:ilvl w:val="0"/>
          <w:numId w:val="4"/>
        </w:numPr>
        <w:shd w:val="clear" w:color="auto" w:fill="auto"/>
        <w:tabs>
          <w:tab w:val="left" w:pos="1942"/>
        </w:tabs>
        <w:ind w:left="520" w:firstLine="720"/>
        <w:jc w:val="both"/>
      </w:pPr>
      <w:r>
        <w:rPr>
          <w:color w:val="000000"/>
        </w:rPr>
        <w:t>обучение в сотрудничестве (командная, групповая работа;</w:t>
      </w:r>
    </w:p>
    <w:p w:rsidR="005A5FE7" w:rsidRDefault="005A5FE7" w:rsidP="005A5FE7">
      <w:pPr>
        <w:pStyle w:val="Bodytext20"/>
        <w:numPr>
          <w:ilvl w:val="0"/>
          <w:numId w:val="4"/>
        </w:numPr>
        <w:shd w:val="clear" w:color="auto" w:fill="auto"/>
        <w:tabs>
          <w:tab w:val="left" w:pos="1942"/>
        </w:tabs>
        <w:spacing w:after="240"/>
        <w:ind w:left="520" w:right="400" w:firstLine="720"/>
        <w:jc w:val="both"/>
      </w:pPr>
      <w:r>
        <w:rPr>
          <w:color w:val="000000"/>
        </w:rPr>
        <w:t>информационно-коммуникационные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5A5FE7" w:rsidRDefault="005A5FE7" w:rsidP="005A5FE7">
      <w:pPr>
        <w:pStyle w:val="Heading10"/>
        <w:keepNext/>
        <w:keepLines/>
        <w:shd w:val="clear" w:color="auto" w:fill="auto"/>
        <w:spacing w:before="0" w:line="322" w:lineRule="exact"/>
        <w:ind w:left="520" w:firstLine="720"/>
        <w:jc w:val="both"/>
      </w:pPr>
      <w:r>
        <w:rPr>
          <w:color w:val="000000"/>
        </w:rPr>
        <w:t>Методы и формы оценки результатов освоения:</w:t>
      </w:r>
    </w:p>
    <w:p w:rsidR="005A5FE7" w:rsidRDefault="005A5FE7" w:rsidP="005A5FE7">
      <w:pPr>
        <w:pStyle w:val="Bodytext20"/>
        <w:shd w:val="clear" w:color="auto" w:fill="auto"/>
        <w:ind w:left="520" w:right="400" w:firstLine="720"/>
        <w:jc w:val="both"/>
      </w:pPr>
      <w:r>
        <w:rPr>
          <w:color w:val="000000"/>
        </w:rPr>
        <w:t xml:space="preserve">В рамках </w:t>
      </w:r>
      <w:r>
        <w:rPr>
          <w:rStyle w:val="Bodytext2Bold"/>
        </w:rPr>
        <w:t xml:space="preserve">текущего контроля </w:t>
      </w:r>
      <w:r>
        <w:rPr>
          <w:color w:val="000000"/>
        </w:rPr>
        <w:t>осуществляется оценка результатов деятельности слушателей в процессе освоения программы:</w:t>
      </w:r>
    </w:p>
    <w:p w:rsidR="005A5FE7" w:rsidRDefault="005A5FE7" w:rsidP="005A5FE7">
      <w:pPr>
        <w:pStyle w:val="Bodytext20"/>
        <w:numPr>
          <w:ilvl w:val="0"/>
          <w:numId w:val="4"/>
        </w:numPr>
        <w:shd w:val="clear" w:color="auto" w:fill="auto"/>
        <w:tabs>
          <w:tab w:val="left" w:pos="1495"/>
        </w:tabs>
        <w:ind w:left="520" w:firstLine="720"/>
        <w:jc w:val="both"/>
      </w:pPr>
      <w:r>
        <w:rPr>
          <w:color w:val="000000"/>
        </w:rPr>
        <w:t>в форме текущего опроса, тестирования;</w:t>
      </w:r>
    </w:p>
    <w:p w:rsidR="005A5FE7" w:rsidRDefault="005A5FE7" w:rsidP="005A5FE7">
      <w:pPr>
        <w:pStyle w:val="Bodytext20"/>
        <w:numPr>
          <w:ilvl w:val="0"/>
          <w:numId w:val="4"/>
        </w:numPr>
        <w:shd w:val="clear" w:color="auto" w:fill="auto"/>
        <w:tabs>
          <w:tab w:val="left" w:pos="1495"/>
        </w:tabs>
        <w:ind w:left="520" w:firstLine="720"/>
        <w:jc w:val="both"/>
      </w:pPr>
      <w:r>
        <w:rPr>
          <w:color w:val="000000"/>
        </w:rPr>
        <w:t>выполнение заданий на практических занятиях;</w:t>
      </w:r>
    </w:p>
    <w:p w:rsidR="005A5FE7" w:rsidRDefault="005A5FE7" w:rsidP="005A5FE7">
      <w:pPr>
        <w:pStyle w:val="Bodytext20"/>
        <w:numPr>
          <w:ilvl w:val="0"/>
          <w:numId w:val="4"/>
        </w:numPr>
        <w:shd w:val="clear" w:color="auto" w:fill="auto"/>
        <w:tabs>
          <w:tab w:val="left" w:pos="1486"/>
        </w:tabs>
        <w:ind w:left="520" w:right="400" w:firstLine="720"/>
        <w:jc w:val="both"/>
      </w:pPr>
      <w:r>
        <w:rPr>
          <w:color w:val="000000"/>
        </w:rPr>
        <w:t xml:space="preserve">подготовка сообщений, докладов, презентаций </w:t>
      </w:r>
      <w:proofErr w:type="gramStart"/>
      <w:r>
        <w:rPr>
          <w:color w:val="000000"/>
        </w:rPr>
        <w:t>при</w:t>
      </w:r>
      <w:proofErr w:type="gramEnd"/>
      <w:r>
        <w:rPr>
          <w:color w:val="000000"/>
        </w:rPr>
        <w:t xml:space="preserve"> выполнение самостоятельной работы;</w:t>
      </w:r>
    </w:p>
    <w:p w:rsidR="005A5FE7" w:rsidRPr="00F95E49" w:rsidRDefault="005A5FE7" w:rsidP="005A5FE7">
      <w:pPr>
        <w:pStyle w:val="Bodytext20"/>
        <w:shd w:val="clear" w:color="auto" w:fill="auto"/>
        <w:ind w:left="520" w:right="400" w:firstLine="720"/>
        <w:jc w:val="both"/>
      </w:pPr>
      <w:r>
        <w:rPr>
          <w:rStyle w:val="Bodytext2Bold"/>
        </w:rPr>
        <w:t>И</w:t>
      </w:r>
      <w:r w:rsidRPr="00F95E49">
        <w:rPr>
          <w:rStyle w:val="Bodytext2Bold"/>
        </w:rPr>
        <w:t xml:space="preserve">тоговая аттестация </w:t>
      </w:r>
      <w:r w:rsidRPr="00F95E49">
        <w:t xml:space="preserve">проводится в форме </w:t>
      </w:r>
      <w:r w:rsidRPr="0044111B">
        <w:rPr>
          <w:b/>
        </w:rPr>
        <w:t>квалификационного</w:t>
      </w:r>
      <w:r w:rsidRPr="00F95E49">
        <w:t xml:space="preserve"> </w:t>
      </w:r>
      <w:r w:rsidRPr="00F95E49">
        <w:rPr>
          <w:rStyle w:val="Bodytext2Bold"/>
        </w:rPr>
        <w:t>экзамена.</w:t>
      </w:r>
    </w:p>
    <w:p w:rsidR="005A5FE7" w:rsidRDefault="005A5FE7" w:rsidP="005A5FE7">
      <w:pPr>
        <w:rPr>
          <w:color w:val="FF0000"/>
        </w:rPr>
      </w:pPr>
    </w:p>
    <w:p w:rsidR="005A5FE7" w:rsidRDefault="005A5FE7" w:rsidP="005A5FE7">
      <w:pPr>
        <w:rPr>
          <w:color w:val="FF0000"/>
        </w:rPr>
      </w:pPr>
    </w:p>
    <w:p w:rsidR="005A5FE7" w:rsidRDefault="005A5FE7" w:rsidP="005A5FE7">
      <w:pPr>
        <w:rPr>
          <w:color w:val="FF0000"/>
        </w:rPr>
      </w:pPr>
    </w:p>
    <w:p w:rsidR="005A5FE7" w:rsidRDefault="005A5FE7" w:rsidP="005A5FE7">
      <w:pPr>
        <w:rPr>
          <w:color w:val="FF0000"/>
        </w:rPr>
      </w:pPr>
    </w:p>
    <w:p w:rsidR="00837E68" w:rsidRPr="005A5FE7" w:rsidRDefault="00837E68" w:rsidP="005A5FE7"/>
    <w:sectPr w:rsidR="00837E68" w:rsidRPr="005A5FE7" w:rsidSect="00837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27A0A"/>
    <w:multiLevelType w:val="multilevel"/>
    <w:tmpl w:val="34307DE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2CD7FB5"/>
    <w:multiLevelType w:val="hybridMultilevel"/>
    <w:tmpl w:val="3EC6B2FE"/>
    <w:lvl w:ilvl="0" w:tplc="991AFC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B996FBB"/>
    <w:multiLevelType w:val="hybridMultilevel"/>
    <w:tmpl w:val="2D2E9768"/>
    <w:lvl w:ilvl="0" w:tplc="991AFC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12A3384"/>
    <w:multiLevelType w:val="hybridMultilevel"/>
    <w:tmpl w:val="3D4C00D2"/>
    <w:lvl w:ilvl="0" w:tplc="991AF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8B7836"/>
    <w:rsid w:val="005A5FE7"/>
    <w:rsid w:val="00837E68"/>
    <w:rsid w:val="008B7836"/>
    <w:rsid w:val="00920674"/>
    <w:rsid w:val="00E04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FE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8B783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8B783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B7836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8B7836"/>
    <w:pPr>
      <w:shd w:val="clear" w:color="auto" w:fill="FFFFFF"/>
      <w:spacing w:before="36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8B7836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8B7836"/>
    <w:pPr>
      <w:ind w:left="720"/>
      <w:contextualSpacing/>
    </w:pPr>
    <w:rPr>
      <w:rFonts w:eastAsiaTheme="minorEastAsia"/>
    </w:rPr>
  </w:style>
  <w:style w:type="character" w:customStyle="1" w:styleId="Bodytext3">
    <w:name w:val="Body text (3)_"/>
    <w:basedOn w:val="a0"/>
    <w:link w:val="Bodytext30"/>
    <w:locked/>
    <w:rsid w:val="005A5FE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5A5FE7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Bodytext2">
    <w:name w:val="Body text (2)_"/>
    <w:basedOn w:val="a0"/>
    <w:link w:val="Bodytext20"/>
    <w:locked/>
    <w:rsid w:val="005A5FE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5A5FE7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Heading1">
    <w:name w:val="Heading #1_"/>
    <w:basedOn w:val="a0"/>
    <w:link w:val="Heading10"/>
    <w:locked/>
    <w:rsid w:val="005A5FE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Heading10">
    <w:name w:val="Heading #1"/>
    <w:basedOn w:val="a"/>
    <w:link w:val="Heading1"/>
    <w:rsid w:val="005A5FE7"/>
    <w:pPr>
      <w:shd w:val="clear" w:color="auto" w:fill="FFFFFF"/>
      <w:spacing w:before="240" w:line="317" w:lineRule="exact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Bodytext2Bold">
    <w:name w:val="Body text (2) + Bold"/>
    <w:basedOn w:val="Bodytext2"/>
    <w:rsid w:val="005A5FE7"/>
    <w:rPr>
      <w:b/>
      <w:bCs/>
      <w:color w:val="000000"/>
      <w:spacing w:val="0"/>
      <w:w w:val="100"/>
      <w:position w:val="0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517</Words>
  <Characters>2951</Characters>
  <Application>Microsoft Office Word</Application>
  <DocSecurity>0</DocSecurity>
  <Lines>24</Lines>
  <Paragraphs>6</Paragraphs>
  <ScaleCrop>false</ScaleCrop>
  <Company>Microsoft</Company>
  <LinksUpToDate>false</LinksUpToDate>
  <CharactersWithSpaces>3462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Zoom</cp:lastModifiedBy>
  <cp:revision>4</cp:revision>
  <dcterms:created xsi:type="dcterms:W3CDTF">2019-04-06T10:17:00Z</dcterms:created>
  <dcterms:modified xsi:type="dcterms:W3CDTF">2019-05-11T13:09:00Z</dcterms:modified>
</cp:coreProperties>
</file>